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48"/>
          <w:szCs w:val="48"/>
          <w:lang w:val="en-US"/>
        </w:rPr>
      </w:pPr>
      <w:r>
        <w:rPr>
          <w:rFonts w:ascii="times new roman"/>
          <w:b/>
          <w:color w:val="000000"/>
          <w:sz w:val="48"/>
          <w:szCs w:val="48"/>
          <w:rtl w:val="off"/>
          <w:lang w:val="en-US"/>
        </w:rPr>
        <w:t>当院で行う治療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36"/>
          <w:szCs w:val="36"/>
          <w:lang w:val="en-US"/>
        </w:rPr>
      </w:pPr>
      <w:r>
        <w:rPr>
          <w:rFonts w:ascii="times new roman"/>
          <w:b/>
          <w:color w:val="000000"/>
          <w:sz w:val="36"/>
          <w:szCs w:val="36"/>
          <w:rtl w:val="off"/>
          <w:lang w:val="en-US"/>
        </w:rPr>
        <w:t>◎体のゆがみを整えることで根本的な改善を目指します。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24"/>
          <w:lang w:val="en-US"/>
        </w:rPr>
      </w:pPr>
      <w:r>
        <w:rPr>
          <w:rFonts w:ascii="times new roman"/>
          <w:b/>
          <w:color w:val="000000"/>
          <w:sz w:val="36"/>
          <w:szCs w:val="36"/>
          <w:rtl w:val="off"/>
          <w:lang w:val="en-US"/>
        </w:rPr>
        <w:t>症状の変化について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30"/>
          <w:szCs w:val="30"/>
          <w:lang w:val="en-US"/>
        </w:rPr>
      </w:pPr>
      <w:r>
        <w:rPr>
          <w:rFonts w:ascii="times new roman"/>
          <w:b/>
          <w:color w:val="000000"/>
          <w:sz w:val="24"/>
          <w:rtl w:val="off"/>
          <w:lang w:val="en-US"/>
        </w:rPr>
        <w:t>　　　　　</w:t>
      </w:r>
      <w:r>
        <w:rPr>
          <w:rFonts w:ascii="times new roman" w:hint="eastAsia"/>
          <w:b/>
          <w:color w:val="000000"/>
          <w:sz w:val="30"/>
          <w:szCs w:val="30"/>
          <w:rtl w:val="off"/>
          <w:lang w:val="en-US" w:eastAsia="ja-JP"/>
        </w:rPr>
        <w:t>①</w:t>
      </w:r>
      <w:r>
        <w:rPr>
          <w:rFonts w:ascii="times new roman"/>
          <w:b/>
          <w:color w:val="000000"/>
          <w:sz w:val="30"/>
          <w:szCs w:val="30"/>
          <w:rtl w:val="off"/>
          <w:lang w:val="en-US"/>
        </w:rPr>
        <w:t>短期間のゆがみ　＝　治療後、すぐに症状の変化がみられます</w:t>
      </w:r>
      <w:r>
        <w:rPr>
          <w:rFonts w:ascii="times new roman" w:hint="eastAsia"/>
          <w:b/>
          <w:color w:val="000000"/>
          <w:sz w:val="30"/>
          <w:szCs w:val="30"/>
          <w:rtl w:val="off"/>
          <w:lang w:val="en-US" w:eastAsia="ja-JP"/>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30"/>
          <w:szCs w:val="30"/>
          <w:lang w:val="en-US"/>
        </w:rPr>
      </w:pPr>
      <w:r>
        <w:rPr>
          <w:rFonts w:ascii="times new roman"/>
          <w:b/>
          <w:color w:val="000000"/>
          <w:sz w:val="30"/>
          <w:szCs w:val="30"/>
          <w:rtl w:val="off"/>
          <w:lang w:val="en-US"/>
        </w:rPr>
        <w:t>　　　　</w:t>
      </w:r>
      <w:r>
        <w:rPr>
          <w:rFonts w:ascii="times new roman"/>
          <w:b/>
          <w:color w:val="000000"/>
          <w:sz w:val="30"/>
          <w:szCs w:val="30"/>
          <w:rtl w:val="off"/>
          <w:lang w:val="en-US"/>
        </w:rPr>
        <w:t>②長期間のゆがみ</w:t>
      </w:r>
      <w:r>
        <w:rPr>
          <w:rFonts w:ascii="times new roman"/>
          <w:b/>
          <w:color w:val="000000"/>
          <w:sz w:val="30"/>
          <w:szCs w:val="30"/>
          <w:rtl w:val="off"/>
          <w:lang w:val="en-US"/>
        </w:rPr>
        <w:t>　</w:t>
      </w:r>
      <w:r>
        <w:rPr>
          <w:rFonts w:ascii="times new roman"/>
          <w:b/>
          <w:color w:val="000000"/>
          <w:sz w:val="30"/>
          <w:szCs w:val="30"/>
          <w:rtl w:val="off"/>
          <w:lang w:val="en-US"/>
        </w:rPr>
        <w:t>＝</w:t>
      </w:r>
      <w:r>
        <w:rPr>
          <w:rFonts w:ascii="times new roman"/>
          <w:b/>
          <w:color w:val="000000"/>
          <w:sz w:val="30"/>
          <w:szCs w:val="30"/>
          <w:rtl w:val="off"/>
          <w:lang w:val="en-US"/>
        </w:rPr>
        <w:t>　</w:t>
      </w:r>
      <w:r>
        <w:rPr>
          <w:rFonts w:ascii="times new roman"/>
          <w:b/>
          <w:color w:val="000000"/>
          <w:sz w:val="30"/>
          <w:szCs w:val="30"/>
          <w:rtl w:val="off"/>
          <w:lang w:val="en-US"/>
        </w:rPr>
        <w:t>痛みの改善に時間がかかります。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30"/>
          <w:szCs w:val="3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36"/>
          <w:szCs w:val="36"/>
          <w:lang w:val="en-US"/>
        </w:rPr>
      </w:pPr>
      <w:r>
        <w:rPr>
          <w:rFonts w:ascii="times new roman"/>
          <w:b/>
          <w:color w:val="000000"/>
          <w:sz w:val="36"/>
          <w:szCs w:val="36"/>
          <w:rtl w:val="off"/>
          <w:lang w:val="en-US"/>
        </w:rPr>
        <w:t>治療についての確認事項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１、骨格の、ゆがみの治療を行います。マッサージは行いません。</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（当院の治療はリラクゼーションとは異なります。</w:t>
      </w:r>
      <w:r>
        <w:rPr>
          <w:rFonts w:ascii="times new roman" w:hint="eastAsia"/>
          <w:b w:val="off"/>
          <w:bCs w:val="off"/>
          <w:color w:val="000000"/>
          <w:sz w:val="24"/>
          <w:rtl w:val="off"/>
          <w:lang w:val="en-US" w:eastAsia="ja-JP"/>
        </w:rPr>
        <w:t>気持ち良いといわれることが多いです</w:t>
      </w:r>
      <w:r>
        <w:rPr>
          <w:rFonts w:ascii="times new roman"/>
          <w:b w:val="off"/>
          <w:bCs w:val="off"/>
          <w:color w:val="000000"/>
          <w:sz w:val="24"/>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２、治療時間は、30分ほどです。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（その日の体調や治療内容により多少前後します。治療会話も含めて）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３、当院の治療は基本的に痛くありませんので安心して受けていただけます。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（体の状態によって少し痛みを感じることがありますが、強い刺激をするわけではありませ</w:t>
      </w:r>
      <w:r>
        <w:rPr>
          <w:rFonts w:ascii="times new roman"/>
          <w:b w:val="off"/>
          <w:bCs w:val="off"/>
          <w:color w:val="000000"/>
          <w:sz w:val="24"/>
          <w:rtl w:val="off"/>
          <w:lang w:val="en-US"/>
        </w:rPr>
        <w:t>ん。）</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４、当院の治療の目的は痛みをとることではなく</w:t>
      </w:r>
      <w:r>
        <w:rPr>
          <w:rFonts w:ascii="times new roman"/>
          <w:b/>
          <w:color w:val="ff0000"/>
          <w:sz w:val="28"/>
          <w:szCs w:val="28"/>
          <w:highlight w:val="yellow"/>
          <w:rtl w:val="off"/>
          <w:lang w:val="en-US"/>
        </w:rPr>
        <w:t>ゆがみを矯正</w:t>
      </w:r>
      <w:r>
        <w:rPr>
          <w:rFonts w:ascii="times new roman"/>
          <w:b/>
          <w:color w:val="000000"/>
          <w:sz w:val="28"/>
          <w:szCs w:val="28"/>
          <w:highlight w:val="yellow"/>
          <w:rtl w:val="off"/>
          <w:lang w:val="en-US"/>
        </w:rPr>
        <w:t>することです。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（自然治癒力がしっかり働ける環境を整えることにより、</w:t>
      </w:r>
      <w:r>
        <w:rPr>
          <w:rFonts w:ascii="times new roman"/>
          <w:b/>
          <w:color w:val="ff0000"/>
          <w:sz w:val="24"/>
          <w:rtl w:val="off"/>
          <w:lang w:val="en-US"/>
        </w:rPr>
        <w:t>患部の安静化を図り結果的</w:t>
      </w:r>
      <w:r>
        <w:rPr>
          <w:rFonts w:ascii="times new roman"/>
          <w:b w:val="off"/>
          <w:bCs w:val="off"/>
          <w:color w:val="000000"/>
          <w:sz w:val="24"/>
          <w:rtl w:val="off"/>
          <w:lang w:val="en-US"/>
        </w:rPr>
        <w:t>に痛みが</w:t>
      </w:r>
      <w:r>
        <w:rPr>
          <w:rFonts w:ascii="times new roman"/>
          <w:b w:val="off"/>
          <w:bCs w:val="off"/>
          <w:color w:val="000000"/>
          <w:sz w:val="24"/>
          <w:rtl w:val="off"/>
          <w:lang w:val="en-US"/>
        </w:rPr>
        <w:t>取れてきます。）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５、当院では症状が改善した後も、良い状態を維持していくことが重要と考えます。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（ほとんどの方が良くなってからもメンテナンスのため定期的に整体を受けに来ています。）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40"/>
          <w:szCs w:val="40"/>
          <w:lang w:val="en-US"/>
        </w:rPr>
      </w:pPr>
      <w:r>
        <w:rPr>
          <w:rFonts w:ascii="times new roman"/>
          <w:b/>
          <w:color w:val="000000"/>
          <w:sz w:val="40"/>
          <w:szCs w:val="40"/>
          <w:rtl w:val="off"/>
          <w:lang w:val="en-US"/>
        </w:rPr>
        <w:t>治療費について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36"/>
          <w:szCs w:val="36"/>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hint="eastAsia"/>
          <w:b/>
          <w:color w:val="000000"/>
          <w:sz w:val="24"/>
          <w:rtl w:val="off"/>
          <w:lang w:val="en-US" w:eastAsia="ja-JP"/>
        </w:rPr>
        <w:t>　　　　</w:t>
      </w:r>
      <w:r>
        <w:rPr>
          <w:rFonts w:ascii="times new roman"/>
          <w:b/>
          <w:color w:val="000000"/>
          <w:sz w:val="28"/>
          <w:szCs w:val="28"/>
          <w:rtl w:val="off"/>
          <w:lang w:val="en-US"/>
        </w:rPr>
        <w:t>○初回</w:t>
      </w:r>
      <w:r>
        <w:rPr>
          <w:rFonts w:ascii="times new roman" w:hint="eastAsia"/>
          <w:b/>
          <w:color w:val="000000"/>
          <w:sz w:val="28"/>
          <w:szCs w:val="28"/>
          <w:rtl w:val="off"/>
          <w:lang w:val="en-US" w:eastAsia="ja-JP"/>
        </w:rPr>
        <w:t xml:space="preserve">治療費             </w:t>
      </w:r>
      <w:r>
        <w:rPr>
          <w:rFonts w:ascii="times new roman"/>
          <w:b/>
          <w:color w:val="000000"/>
          <w:sz w:val="28"/>
          <w:szCs w:val="28"/>
          <w:rtl w:val="off"/>
          <w:lang w:val="en-US"/>
        </w:rPr>
        <w:t>１００００円（初診料含めて）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rtl w:val="off"/>
          <w:lang w:val="en-US"/>
        </w:rPr>
        <w:t xml:space="preserve">　　　 ○通常整体治療費　　　  </w:t>
      </w:r>
      <w:r>
        <w:rPr>
          <w:rFonts w:ascii="times new roman"/>
          <w:b/>
          <w:color w:val="000000"/>
          <w:sz w:val="28"/>
          <w:szCs w:val="28"/>
          <w:rtl w:val="off"/>
          <w:lang w:val="en-US"/>
        </w:rPr>
        <w:t>８０００円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ff0000"/>
          <w:sz w:val="28"/>
          <w:szCs w:val="28"/>
          <w:lang w:val="en-US"/>
        </w:rPr>
      </w:pPr>
      <w:r>
        <w:rPr>
          <w:rFonts w:ascii="times new roman"/>
          <w:b/>
          <w:color w:val="000000"/>
          <w:sz w:val="28"/>
          <w:szCs w:val="28"/>
          <w:rtl w:val="off"/>
          <w:lang w:val="en-US"/>
        </w:rPr>
        <w:t xml:space="preserve">　　　 </w:t>
      </w:r>
      <w:r>
        <w:rPr>
          <w:rFonts w:ascii="times new roman" w:hint="eastAsia"/>
          <w:b/>
          <w:color w:val="000000"/>
          <w:sz w:val="28"/>
          <w:szCs w:val="28"/>
          <w:rtl w:val="off"/>
          <w:lang w:val="en-US" w:eastAsia="ja-JP"/>
        </w:rPr>
        <w:t>○</w:t>
      </w:r>
      <w:r>
        <w:rPr>
          <w:rFonts w:ascii="times new roman"/>
          <w:b/>
          <w:color w:val="ff0000"/>
          <w:sz w:val="28"/>
          <w:szCs w:val="28"/>
          <w:rtl w:val="off"/>
          <w:lang w:val="en-US"/>
        </w:rPr>
        <w:t xml:space="preserve">早期整体治療費      </w:t>
      </w:r>
      <w:r>
        <w:rPr>
          <w:rFonts w:ascii="times new roman" w:hint="eastAsia"/>
          <w:b/>
          <w:color w:val="ff0000"/>
          <w:sz w:val="28"/>
          <w:szCs w:val="28"/>
          <w:rtl w:val="off"/>
          <w:lang w:val="en-US" w:eastAsia="ja-JP"/>
        </w:rPr>
        <w:t>　</w:t>
      </w:r>
      <w:r>
        <w:rPr>
          <w:rFonts w:ascii="times new roman" w:hint="default"/>
          <w:b/>
          <w:color w:val="ff0000"/>
          <w:sz w:val="28"/>
          <w:szCs w:val="28"/>
          <w:rtl w:val="off"/>
          <w:lang w:val="en-US" w:eastAsia="ja-JP"/>
        </w:rPr>
        <w:t>６</w:t>
      </w:r>
      <w:r>
        <w:rPr>
          <w:rFonts w:ascii="times new roman"/>
          <w:b/>
          <w:color w:val="ff0000"/>
          <w:sz w:val="28"/>
          <w:szCs w:val="28"/>
          <w:rtl w:val="off"/>
          <w:lang w:val="en-US"/>
        </w:rPr>
        <w:t>０００円(</w:t>
      </w:r>
      <w:r>
        <w:rPr>
          <w:rFonts w:ascii="times new roman"/>
          <w:b/>
          <w:color w:val="ff0000"/>
          <w:sz w:val="24"/>
          <w:szCs w:val="24"/>
          <w:rtl w:val="off"/>
          <w:lang w:val="en-US"/>
        </w:rPr>
        <w:t>前回の施術日から２ヶ月以内に受けられた場合</w:t>
      </w:r>
      <w:r>
        <w:rPr>
          <w:rFonts w:ascii="times new roman"/>
          <w:b/>
          <w:color w:val="ff0000"/>
          <w:sz w:val="28"/>
          <w:szCs w:val="2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前回の施術日から６が月を過ぎた場合は初回</w:t>
      </w:r>
      <w:r>
        <w:rPr>
          <w:rFonts w:ascii="times new roman" w:hint="eastAsia"/>
          <w:b/>
          <w:color w:val="000000"/>
          <w:sz w:val="24"/>
          <w:rtl w:val="off"/>
          <w:lang w:val="en-US" w:eastAsia="ja-JP"/>
        </w:rPr>
        <w:t>治療費</w:t>
      </w:r>
      <w:r>
        <w:rPr>
          <w:rFonts w:ascii="times new roman"/>
          <w:b/>
          <w:color w:val="000000"/>
          <w:sz w:val="24"/>
          <w:rtl w:val="off"/>
          <w:lang w:val="en-US"/>
        </w:rPr>
        <w:t>がかかります。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r>
        <w:rPr>
          <w:rFonts w:ascii="times new roman"/>
          <w:b/>
          <w:color w:val="000000"/>
          <w:sz w:val="24"/>
          <w:highlight w:val="yellow"/>
          <w:rtl w:val="off"/>
          <w:lang w:val="en-US"/>
        </w:rPr>
        <w:t>注＊　　キャンセルに関しては、前日までにお願いします。</w:t>
      </w:r>
      <w:r>
        <w:rPr>
          <w:rFonts w:ascii="times new roman"/>
          <w:b/>
          <w:color w:val="000000"/>
          <w:sz w:val="24"/>
          <w:rtl w:val="off"/>
          <w:lang w:val="en-US"/>
        </w:rPr>
        <w:t>（前日が休みならその前の日）</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4"/>
          <w:rtl w:val="off"/>
          <w:lang w:val="en-US"/>
        </w:rPr>
        <w:t>　　　　　　　　　　　　　　　　</w:t>
      </w:r>
      <w:r>
        <w:rPr>
          <w:rFonts w:ascii="times new roman"/>
          <w:b/>
          <w:color w:val="000000"/>
          <w:sz w:val="28"/>
          <w:szCs w:val="28"/>
          <w:rtl w:val="off"/>
          <w:lang w:val="en-US"/>
        </w:rPr>
        <w:t>当日＋無断キャンセル　　　６０００円</w:t>
      </w:r>
    </w:p>
    <w:p>
      <w:pPr>
        <w:pStyle w:val="P8"/>
        <w:rPr/>
      </w:pPr>
    </w:p>
    <w:p>
      <w:pPr>
        <w:pStyle w:val="P3"/>
        <w:rPr>
          <w:rStyle w:val="T3"/>
          <w:rFonts w:ascii="Times New Roman" w:cs="Mangal" w:eastAsia="ＭＳ Ｐ明朝" w:hAnsi="Times New Roman"/>
          <w:b/>
          <w:color w:val="ff3333"/>
          <w:sz w:val="26"/>
          <w:szCs w:val="26"/>
          <w:shd w:val="solid" w:color="ffff00" w:fill="ffff00"/>
          <w:lang w:val="en-US"/>
        </w:rPr>
      </w:pPr>
      <w:r>
        <w:t>　　　　　　　　　　</w:t>
      </w:r>
      <w:r>
        <w:rPr>
          <w:rStyle w:val="T3"/>
        </w:rPr>
        <w:t>　</w:t>
      </w:r>
    </w:p>
    <w:sectPr>
      <w:type w:val="continuous"/>
      <w:pgSz w:w="11906" w:h="16837"/>
      <w:pgMar w:top="1133" w:right="1133" w:bottom="1133" w:left="1133"/>
    </w:sectPr>
  </w:body>
</w:document>
</file>

<file path=word/fontTable.xml><?xml version="1.0" encoding="utf-8"?>
<w:fonts xmlns:r="http://schemas.openxmlformats.org/officeDocument/2006/relationships" xmlns:w="http://schemas.openxmlformats.org/wordprocessingml/2006/main">
  <w:font w:name="Courier New"/>
  <w:font w:name="Mangal">
    <w:charset w:val="00"/>
  </w:font>
  <w:font w:name="ＭＳ Ｐゴシック">
    <w:charset w:val="00"/>
    <w:family w:val="modern"/>
    <w:pitch w:val="variable"/>
  </w:font>
  <w:font w:name="Times New Roman">
    <w:charset w:val="00"/>
    <w:family w:val="roman"/>
    <w:pitch w:val="variable"/>
    <w:sig w:usb0="20002a87" w:usb1="80000000" w:usb2="00000008" w:usb3="00000000" w:csb0="000001ff" w:csb1="00000000"/>
  </w:font>
  <w:font w:name="Arial">
    <w:charset w:val="00"/>
    <w:family w:val="swiss"/>
    <w:pitch w:val="variable"/>
    <w:sig w:usb0="20002a87" w:usb1="80000000" w:usb2="00000008" w:usb3="00000000" w:csb0="000001ff" w:csb1="00000000"/>
  </w:font>
  <w:font w:name="ＭＳ Ｐ明朝">
    <w:charset w:val="00"/>
    <w:family w:val="auto"/>
    <w:pitch w:val="variable"/>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times new roman">
    <w:charset w:val="00"/>
  </w:font>
  <w:font w:name="Meiryo UI">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5"/>
  </w:compat>
  <w:footnotePr/>
  <w:endnotePr/>
  <w:themeFontLang w:val="en-US"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563c1" w:themeColor="hyperlink"/>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unhideWhenUsed w:val="on"/>
    <w:pPr>
      <w:spacing w:after="0" w:line="240" w:lineRule="auto"/>
    </w:pPr>
  </w:style>
  <w:style w:type="character" w:customStyle="1" w:styleId="FooterChar">
    <w:name w:val="Footer Char"/>
    <w:basedOn w:val="DefaultParagraphFont"/>
    <w:link w:val="Footer"/>
    <w:uiPriority w:val="99"/>
  </w:style>
  <w:style w:type="paragraph" w:default="1" w:styleId="Graphic-default-1">
    <w:name w:val="Graphic-default-1"/>
    <w:hidden w:val="on"/>
    <w:uiPriority w:val="99"/>
    <w:pPr/>
    <w:rPr>
      <w:sz w:val="24"/>
      <w:szCs w:val="24"/>
      <w:lang w:val="en-US"/>
    </w:rPr>
  </w:style>
  <w:style w:type="paragraph" w:default="1" w:styleId="Paragraph-default-2">
    <w:name w:val="Paragraph-default-2"/>
    <w:hidden w:val="on"/>
    <w:uiPriority w:val="99"/>
    <w:pPr/>
    <w:rPr>
      <w:rFonts w:ascii="Times New Roman" w:cs="Mangal" w:eastAsia="ＭＳ Ｐ明朝" w:hAnsi="Times New Roman"/>
      <w:sz w:val="24"/>
      <w:szCs w:val="24"/>
      <w:lang w:val="en-US"/>
    </w:rPr>
  </w:style>
  <w:style w:type="paragraph" w:styleId="Standard">
    <w:name w:val="Standard"/>
    <w:basedOn w:val="Paragraph-default-2"/>
    <w:hidden w:val="on"/>
    <w:uiPriority w:val="99"/>
    <w:pPr/>
    <w:rPr/>
  </w:style>
  <w:style w:type="paragraph" w:styleId="Heading">
    <w:name w:val="Heading"/>
    <w:basedOn w:val="Standard"/>
    <w:hidden w:val="on"/>
    <w:uiPriority w:val="99"/>
    <w:pPr>
      <w:spacing w:before="239" w:after="120"/>
    </w:pPr>
    <w:rPr>
      <w:rFonts w:ascii="Arial" w:cs="Mangal" w:eastAsia="ＭＳ Ｐゴシック" w:hAnsi="Arial"/>
      <w:sz w:val="28"/>
      <w:szCs w:val="28"/>
    </w:rPr>
  </w:style>
  <w:style w:type="paragraph" w:styleId="Textbody">
    <w:name w:val="Text body"/>
    <w:basedOn w:val="Standard"/>
    <w:uiPriority w:val="99"/>
    <w:pPr>
      <w:spacing w:before="0" w:after="120"/>
    </w:pPr>
    <w:rPr/>
  </w:style>
  <w:style w:type="paragraph" w:styleId="List">
    <w:name w:val="List"/>
    <w:basedOn w:val="Textbody"/>
    <w:hidden w:val="on"/>
    <w:uiPriority w:val="99"/>
    <w:pPr/>
    <w:rPr>
      <w:rFonts w:cs="Mangal"/>
    </w:rPr>
  </w:style>
  <w:style w:type="paragraph" w:styleId="Caption">
    <w:name w:val="Caption"/>
    <w:basedOn w:val="Standard"/>
    <w:hidden w:val="on"/>
    <w:uiPriority w:val="99"/>
    <w:pPr>
      <w:spacing w:before="120" w:after="120"/>
    </w:pPr>
    <w:rPr>
      <w:rFonts w:cs="Mangal"/>
      <w:i/>
      <w:sz w:val="24"/>
      <w:szCs w:val="24"/>
    </w:rPr>
  </w:style>
  <w:style w:type="paragraph" w:styleId="Index">
    <w:name w:val="Index"/>
    <w:basedOn w:val="Standard"/>
    <w:hidden w:val="on"/>
    <w:uiPriority w:val="99"/>
    <w:pPr/>
    <w:rPr>
      <w:rFonts w:cs="Mangal"/>
    </w:rPr>
  </w:style>
  <w:style w:type="paragraph" w:styleId="P1">
    <w:name w:val="P1"/>
    <w:basedOn w:val="Standard"/>
    <w:hidden w:val="on"/>
    <w:uiPriority w:val="99"/>
    <w:pPr/>
    <w:rPr>
      <w:rFonts w:eastAsia="ＭＳ Ｐゴシック"/>
      <w:b/>
    </w:rPr>
  </w:style>
  <w:style w:type="paragraph" w:styleId="P2">
    <w:name w:val="P2"/>
    <w:basedOn w:val="Standard"/>
    <w:hidden w:val="on"/>
    <w:uiPriority w:val="99"/>
    <w:pPr>
      <w:spacing w:line="360" w:lineRule="auto"/>
    </w:pPr>
    <w:rPr>
      <w:rFonts w:eastAsia="ＭＳ Ｐゴシック"/>
      <w:b/>
    </w:rPr>
  </w:style>
  <w:style w:type="paragraph" w:styleId="P3">
    <w:name w:val="P3"/>
    <w:basedOn w:val="Standard"/>
    <w:hidden w:val="on"/>
    <w:uiPriority w:val="99"/>
    <w:pPr>
      <w:spacing w:line="360" w:lineRule="auto"/>
      <w:jc w:val="left"/>
    </w:pPr>
    <w:rPr>
      <w:rFonts w:eastAsia="ＭＳ Ｐゴシック"/>
      <w:b/>
    </w:rPr>
  </w:style>
  <w:style w:type="paragraph" w:styleId="P4">
    <w:name w:val="P4"/>
    <w:basedOn w:val="Standard"/>
    <w:hidden w:val="on"/>
    <w:uiPriority w:val="99"/>
    <w:pPr>
      <w:jc w:val="center"/>
    </w:pPr>
    <w:rPr>
      <w:rFonts w:eastAsia="ＭＳ Ｐゴシック"/>
      <w:b/>
    </w:rPr>
  </w:style>
  <w:style w:type="paragraph" w:styleId="P5">
    <w:name w:val="P5"/>
    <w:basedOn w:val="Standard"/>
    <w:hidden w:val="on"/>
    <w:uiPriority w:val="99"/>
    <w:pPr>
      <w:jc w:val="left"/>
    </w:pPr>
    <w:rPr>
      <w:rFonts w:eastAsia="ＭＳ Ｐゴシック"/>
      <w:b/>
    </w:rPr>
  </w:style>
  <w:style w:type="paragraph" w:styleId="P6">
    <w:name w:val="P6"/>
    <w:basedOn w:val="Standard"/>
    <w:hidden w:val="on"/>
    <w:uiPriority w:val="99"/>
    <w:pPr>
      <w:jc w:val="center"/>
    </w:pPr>
    <w:rPr>
      <w:rFonts w:eastAsia="ＭＳ Ｐゴシック"/>
      <w:b/>
      <w:sz w:val="36"/>
      <w:szCs w:val="36"/>
    </w:rPr>
  </w:style>
  <w:style w:type="paragraph" w:styleId="P7">
    <w:name w:val="P7"/>
    <w:basedOn w:val="Standard"/>
    <w:hidden w:val="on"/>
    <w:uiPriority w:val="99"/>
    <w:pPr>
      <w:jc w:val="center"/>
    </w:pPr>
    <w:rPr>
      <w:rFonts w:eastAsia="ＭＳ Ｐゴシック"/>
      <w:b/>
      <w:sz w:val="44"/>
      <w:szCs w:val="44"/>
    </w:rPr>
  </w:style>
  <w:style w:type="paragraph" w:styleId="P8">
    <w:name w:val="P8"/>
    <w:basedOn w:val="Standard"/>
    <w:hidden w:val="on"/>
    <w:uiPriority w:val="99"/>
    <w:pPr>
      <w:jc w:val="center"/>
    </w:pPr>
    <w:rPr>
      <w:rFonts w:eastAsia="ＭＳ Ｐゴシック"/>
      <w:b/>
      <w:sz w:val="32"/>
      <w:szCs w:val="32"/>
    </w:rPr>
  </w:style>
  <w:style w:type="paragraph" w:styleId="P9">
    <w:name w:val="P9"/>
    <w:basedOn w:val="Standard"/>
    <w:hidden w:val="on"/>
    <w:uiPriority w:val="99"/>
    <w:pPr>
      <w:spacing w:line="360" w:lineRule="auto"/>
      <w:jc w:val="center"/>
    </w:pPr>
    <w:rPr>
      <w:rFonts w:eastAsia="ＭＳ Ｐゴシック"/>
      <w:b/>
      <w:sz w:val="32"/>
      <w:szCs w:val="32"/>
    </w:rPr>
  </w:style>
  <w:style w:type="paragraph" w:styleId="P10">
    <w:name w:val="P10"/>
    <w:basedOn w:val="Standard"/>
    <w:hidden w:val="on"/>
    <w:uiPriority w:val="99"/>
    <w:pPr>
      <w:jc w:val="left"/>
    </w:pPr>
    <w:rPr>
      <w:rFonts w:eastAsia="ＭＳ Ｐゴシック"/>
      <w:b/>
      <w:sz w:val="32"/>
      <w:szCs w:val="32"/>
    </w:rPr>
  </w:style>
  <w:style w:type="paragraph" w:styleId="P11">
    <w:name w:val="P11"/>
    <w:basedOn w:val="Standard"/>
    <w:hidden w:val="on"/>
    <w:uiPriority w:val="99"/>
    <w:pPr>
      <w:shd w:val="solid" w:color="ffff00" w:fill="ffffff"/>
      <w:spacing w:line="360" w:lineRule="auto"/>
    </w:pPr>
    <w:rPr>
      <w:rFonts w:eastAsia="ＭＳ Ｐゴシック"/>
      <w:b/>
      <w:sz w:val="28"/>
      <w:szCs w:val="28"/>
      <w:shd w:val="solid" w:color="ffff00" w:fill="ffff00"/>
    </w:rPr>
  </w:style>
  <w:style w:type="paragraph" w:styleId="P12">
    <w:name w:val="P12"/>
    <w:basedOn w:val="Standard"/>
    <w:hidden w:val="on"/>
    <w:uiPriority w:val="99"/>
    <w:pPr/>
    <w:rPr>
      <w:rFonts w:eastAsia="ＭＳ Ｐゴシック"/>
    </w:rPr>
  </w:style>
  <w:style w:type="paragraph" w:styleId="P13">
    <w:name w:val="P13"/>
    <w:basedOn w:val="Standard"/>
    <w:hidden w:val="on"/>
    <w:uiPriority w:val="99"/>
    <w:pPr>
      <w:jc w:val="left"/>
    </w:pPr>
    <w:rPr>
      <w:rFonts w:eastAsia="ＭＳ Ｐゴシック"/>
      <w:b/>
      <w:sz w:val="24"/>
      <w:szCs w:val="24"/>
    </w:rPr>
  </w:style>
  <w:style w:type="paragraph" w:styleId="P14">
    <w:name w:val="P14"/>
    <w:basedOn w:val="Standard"/>
    <w:hidden w:val="on"/>
    <w:uiPriority w:val="99"/>
    <w:pPr>
      <w:shd w:val="solid" w:color="ffff00" w:fill="ffffff"/>
      <w:spacing w:line="360" w:lineRule="auto"/>
    </w:pPr>
    <w:rPr>
      <w:rFonts w:eastAsia="ＭＳ Ｐゴシック"/>
      <w:b/>
      <w:sz w:val="28"/>
      <w:szCs w:val="28"/>
      <w:shd w:val="solid" w:color="ffff00" w:fill="ffff00"/>
    </w:rPr>
  </w:style>
  <w:style w:type="character" w:styleId="T1">
    <w:name w:val="T1"/>
    <w:hidden w:val="on"/>
    <w:uiPriority w:val="99"/>
    <w:rPr>
      <w:color w:val="ff0000"/>
      <w:sz w:val="28"/>
      <w:szCs w:val="28"/>
    </w:rPr>
  </w:style>
  <w:style w:type="character" w:styleId="T2">
    <w:name w:val="T2"/>
    <w:hidden w:val="on"/>
    <w:uiPriority w:val="99"/>
    <w:rPr>
      <w:color w:val="ff0000"/>
      <w:sz w:val="32"/>
      <w:szCs w:val="32"/>
    </w:rPr>
  </w:style>
  <w:style w:type="character" w:styleId="T3">
    <w:name w:val="T3"/>
    <w:hidden w:val="on"/>
    <w:uiPriority w:val="99"/>
    <w:rPr>
      <w:sz w:val="28"/>
      <w:szCs w:val="28"/>
    </w:rPr>
  </w:style>
  <w:style w:type="character" w:styleId="T4">
    <w:name w:val="T4"/>
    <w:hidden w:val="on"/>
    <w:uiPriority w:val="99"/>
    <w:rPr>
      <w:shd w:val="solid" w:color="ffff00" w:fill="ffff00"/>
    </w:rPr>
  </w:style>
  <w:style w:type="character" w:styleId="T5">
    <w:name w:val="T5"/>
    <w:hidden w:val="on"/>
    <w:uiPriority w:val="99"/>
    <w:rPr>
      <w:sz w:val="24"/>
      <w:szCs w:val="24"/>
    </w:rPr>
  </w:style>
  <w:style w:type="character" w:styleId="T6">
    <w:name w:val="T6"/>
    <w:hidden w:val="on"/>
    <w:uiPriority w:val="99"/>
    <w:rPr>
      <w:sz w:val="26"/>
      <w:szCs w:val="26"/>
    </w:rPr>
  </w:style>
  <w:style w:type="character" w:styleId="T7">
    <w:name w:val="T7"/>
    <w:hidden w:val="on"/>
    <w:uiPriority w:val="99"/>
    <w:rPr>
      <w:color w:val="ff3333"/>
    </w:rPr>
  </w:style>
  <w:style w:type="character" w:styleId="T8">
    <w:name w:val="T8"/>
    <w:hidden w:val="on"/>
    <w:uiPriority w:val="99"/>
    <w:rPr>
      <w:color w:val="ff3333"/>
      <w:sz w:val="26"/>
      <w:szCs w:val="26"/>
    </w:rPr>
  </w:style>
  <w:style w:type="character" w:styleId="T9">
    <w:name w:val="T9"/>
    <w:hidden w:val="on"/>
    <w:uiPriority w:val="99"/>
    <w:rPr>
      <w:color w:val="000000"/>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デフォル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石山裕記</dc:creator>
  <cp:lastModifiedBy>石山裕記</cp:lastModifiedBy>
</cp:coreProperties>
</file>